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FB7AA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FB7AA7">
              <w:rPr>
                <w:rFonts w:ascii="Sylfaen" w:hAnsi="Sylfaen"/>
                <w:sz w:val="22"/>
                <w:szCs w:val="22"/>
                <w:lang w:val="af-ZA"/>
              </w:rPr>
              <w:t>№102-GArm-25_5.4_043-19.03.25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FB7AA7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B7AA7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FB7AA7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B7AA7">
              <w:rPr>
                <w:rFonts w:ascii="Sylfaen" w:hAnsi="Sylfaen" w:cs="Sylfaen"/>
                <w:sz w:val="22"/>
                <w:szCs w:val="22"/>
                <w:lang w:val="af-ZA"/>
              </w:rPr>
              <w:t>Արարատի մարզի Վեդի համայնքի Փոքր Վեդի գյուղը սնուցող միջին ճնշման վերգետնյա գազատարի վերատեղադրում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FB7AA7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FB7AA7">
              <w:rPr>
                <w:rFonts w:ascii="Sylfaen" w:hAnsi="Sylfaen" w:cs="Sylfaen"/>
                <w:sz w:val="22"/>
                <w:szCs w:val="22"/>
              </w:rPr>
              <w:t xml:space="preserve">Переустановка надземного газопровода среднего давления, снабжающего село </w:t>
            </w:r>
            <w:proofErr w:type="spellStart"/>
            <w:r w:rsidRPr="00FB7AA7">
              <w:rPr>
                <w:rFonts w:ascii="Sylfaen" w:hAnsi="Sylfaen" w:cs="Sylfaen"/>
                <w:sz w:val="22"/>
                <w:szCs w:val="22"/>
              </w:rPr>
              <w:t>Покр</w:t>
            </w:r>
            <w:proofErr w:type="spellEnd"/>
            <w:r w:rsidRPr="00FB7AA7">
              <w:rPr>
                <w:rFonts w:ascii="Sylfaen" w:hAnsi="Sylfaen" w:cs="Sylfaen"/>
                <w:sz w:val="22"/>
                <w:szCs w:val="22"/>
              </w:rPr>
              <w:t xml:space="preserve"> Веди, общины Веди, Араратского региона</w:t>
            </w:r>
          </w:p>
        </w:tc>
      </w:tr>
      <w:tr w:rsidR="00B74ADB" w:rsidRPr="00FB7AA7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FB7AA7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FB7AA7">
              <w:rPr>
                <w:rFonts w:ascii="Sylfaen" w:hAnsi="Sylfaen" w:cs="Sylfaen"/>
                <w:sz w:val="22"/>
                <w:szCs w:val="22"/>
                <w:lang w:val="en-US"/>
              </w:rPr>
              <w:t>Reinstallation of the medium-pressure above-ground gas pipeline supplying the village of Pokr Vedi, Vedi community, Ararat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B7AA7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B7AA7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FB7AA7">
              <w:rPr>
                <w:rFonts w:ascii="Sylfaen" w:hAnsi="Sylfaen" w:cs="Sylfaen"/>
                <w:sz w:val="22"/>
                <w:szCs w:val="22"/>
                <w:lang w:val="en-US"/>
              </w:rPr>
              <w:t>08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48589E">
              <w:rPr>
                <w:rFonts w:ascii="Sylfaen" w:hAnsi="Sylfaen" w:cs="Sylfaen"/>
                <w:sz w:val="22"/>
                <w:szCs w:val="22"/>
              </w:rPr>
              <w:t>0</w:t>
            </w:r>
            <w:r w:rsidR="00FB7AA7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FB7AA7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B7AA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FB7AA7">
              <w:rPr>
                <w:rFonts w:ascii="Sylfaen" w:hAnsi="Sylfaen" w:cs="Sylfaen"/>
                <w:sz w:val="22"/>
                <w:szCs w:val="22"/>
                <w:lang w:val="af-ZA"/>
              </w:rPr>
              <w:t>29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02FBD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B7AA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B7AA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B7AA7" w:rsidTr="00FB7AA7">
        <w:trPr>
          <w:trHeight w:val="818"/>
        </w:trPr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02FBD" w:rsidRDefault="00FB7AA7" w:rsidP="00FB7AA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B7AA7">
              <w:rPr>
                <w:sz w:val="20"/>
                <w:szCs w:val="20"/>
                <w:lang w:val="af-ZA"/>
              </w:rPr>
              <w:t>«Ա.Գ. Ընկերներ»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FB7AA7">
              <w:rPr>
                <w:sz w:val="22"/>
                <w:szCs w:val="22"/>
                <w:lang w:val="en-US"/>
              </w:rPr>
              <w:t>ՀՀ</w:t>
            </w:r>
            <w:r w:rsidRPr="00FB7AA7">
              <w:rPr>
                <w:sz w:val="22"/>
                <w:szCs w:val="22"/>
                <w:lang w:val="af-ZA"/>
              </w:rPr>
              <w:t xml:space="preserve">, </w:t>
            </w:r>
            <w:r w:rsidRPr="00FB7AA7">
              <w:rPr>
                <w:sz w:val="22"/>
                <w:szCs w:val="22"/>
                <w:lang w:val="en-US"/>
              </w:rPr>
              <w:t>Կոտայքի</w:t>
            </w:r>
            <w:r w:rsidRPr="00FB7AA7">
              <w:rPr>
                <w:sz w:val="22"/>
                <w:szCs w:val="22"/>
                <w:lang w:val="af-ZA"/>
              </w:rPr>
              <w:t xml:space="preserve"> </w:t>
            </w:r>
            <w:r w:rsidRPr="00FB7AA7">
              <w:rPr>
                <w:sz w:val="22"/>
                <w:szCs w:val="22"/>
                <w:lang w:val="en-US"/>
              </w:rPr>
              <w:t>մարզ</w:t>
            </w:r>
            <w:r w:rsidRPr="00FB7AA7">
              <w:rPr>
                <w:sz w:val="22"/>
                <w:szCs w:val="22"/>
                <w:lang w:val="af-ZA"/>
              </w:rPr>
              <w:t xml:space="preserve">, </w:t>
            </w:r>
            <w:r w:rsidRPr="00FB7AA7">
              <w:rPr>
                <w:sz w:val="22"/>
                <w:szCs w:val="22"/>
                <w:lang w:val="en-US"/>
              </w:rPr>
              <w:t>ք</w:t>
            </w:r>
            <w:r w:rsidRPr="00FB7AA7">
              <w:rPr>
                <w:sz w:val="22"/>
                <w:szCs w:val="22"/>
                <w:lang w:val="af-ZA"/>
              </w:rPr>
              <w:t>.</w:t>
            </w:r>
            <w:r w:rsidRPr="00FB7AA7">
              <w:rPr>
                <w:sz w:val="22"/>
                <w:szCs w:val="22"/>
                <w:lang w:val="en-US"/>
              </w:rPr>
              <w:t>Աբովյան</w:t>
            </w:r>
            <w:r w:rsidRPr="00FB7AA7">
              <w:rPr>
                <w:sz w:val="22"/>
                <w:szCs w:val="22"/>
                <w:lang w:val="af-ZA"/>
              </w:rPr>
              <w:t xml:space="preserve"> , </w:t>
            </w:r>
            <w:r w:rsidRPr="00FB7AA7">
              <w:rPr>
                <w:sz w:val="22"/>
                <w:szCs w:val="22"/>
                <w:lang w:val="en-US"/>
              </w:rPr>
              <w:t>Հանրապետության</w:t>
            </w:r>
            <w:r w:rsidRPr="00FB7AA7">
              <w:rPr>
                <w:sz w:val="22"/>
                <w:szCs w:val="22"/>
                <w:lang w:val="af-ZA"/>
              </w:rPr>
              <w:t xml:space="preserve"> </w:t>
            </w:r>
            <w:r w:rsidRPr="00FB7AA7">
              <w:rPr>
                <w:sz w:val="22"/>
                <w:szCs w:val="22"/>
                <w:lang w:val="en-US"/>
              </w:rPr>
              <w:t>փողոց</w:t>
            </w:r>
            <w:r w:rsidRPr="00FB7AA7">
              <w:rPr>
                <w:sz w:val="22"/>
                <w:szCs w:val="22"/>
                <w:lang w:val="af-ZA"/>
              </w:rPr>
              <w:t xml:space="preserve"> , </w:t>
            </w:r>
            <w:r w:rsidRPr="00FB7AA7">
              <w:rPr>
                <w:sz w:val="22"/>
                <w:szCs w:val="22"/>
                <w:lang w:val="en-US"/>
              </w:rPr>
              <w:t>շենք</w:t>
            </w:r>
            <w:r w:rsidRPr="00FB7AA7">
              <w:rPr>
                <w:sz w:val="22"/>
                <w:szCs w:val="22"/>
                <w:lang w:val="af-ZA"/>
              </w:rPr>
              <w:t xml:space="preserve"> 15</w:t>
            </w:r>
            <w:r w:rsidRPr="00FB7AA7">
              <w:rPr>
                <w:sz w:val="22"/>
                <w:szCs w:val="22"/>
                <w:lang w:val="en-US"/>
              </w:rPr>
              <w:t>ա</w:t>
            </w:r>
            <w:r w:rsidRPr="00FB7AA7">
              <w:rPr>
                <w:sz w:val="22"/>
                <w:szCs w:val="22"/>
                <w:lang w:val="af-ZA"/>
              </w:rPr>
              <w:t>/70</w:t>
            </w:r>
            <w:r w:rsidRPr="00FB7AA7">
              <w:rPr>
                <w:sz w:val="22"/>
                <w:szCs w:val="22"/>
                <w:lang w:val="en-US"/>
              </w:rPr>
              <w:t>բն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FB7AA7" w:rsidRDefault="00D02FBD" w:rsidP="00FB7AA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</w:rPr>
            </w:pPr>
            <w:r w:rsidRPr="00D02FBD">
              <w:rPr>
                <w:sz w:val="22"/>
                <w:szCs w:val="22"/>
              </w:rPr>
              <w:t xml:space="preserve">ООО </w:t>
            </w:r>
            <w:r w:rsidR="00FB7AA7" w:rsidRPr="00FB7AA7">
              <w:rPr>
                <w:sz w:val="22"/>
                <w:szCs w:val="22"/>
              </w:rPr>
              <w:t xml:space="preserve">«А.Г Друзья», ул. Республики, г. Абовян, </w:t>
            </w:r>
            <w:proofErr w:type="spellStart"/>
            <w:r w:rsidR="00FB7AA7" w:rsidRPr="00FB7AA7">
              <w:rPr>
                <w:sz w:val="22"/>
                <w:szCs w:val="22"/>
              </w:rPr>
              <w:t>Котайкская</w:t>
            </w:r>
            <w:proofErr w:type="spellEnd"/>
            <w:r w:rsidR="00FB7AA7" w:rsidRPr="00FB7AA7">
              <w:rPr>
                <w:sz w:val="22"/>
                <w:szCs w:val="22"/>
              </w:rPr>
              <w:t xml:space="preserve"> область,</w:t>
            </w:r>
            <w:r w:rsidR="00FB7AA7">
              <w:rPr>
                <w:sz w:val="22"/>
                <w:szCs w:val="22"/>
              </w:rPr>
              <w:t xml:space="preserve"> Республика Армения, дом 15а/70</w:t>
            </w:r>
            <w:r w:rsidR="00FB7AA7" w:rsidRPr="00FB7AA7">
              <w:rPr>
                <w:sz w:val="22"/>
                <w:szCs w:val="22"/>
              </w:rPr>
              <w:t>к</w:t>
            </w:r>
          </w:p>
        </w:tc>
      </w:tr>
      <w:tr w:rsidR="00D51424" w:rsidRPr="00FB7AA7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FB7AA7" w:rsidP="00FB7AA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bookmarkStart w:id="0" w:name="_GoBack"/>
            <w:bookmarkEnd w:id="0"/>
            <w:r w:rsidRPr="00FB7AA7">
              <w:rPr>
                <w:sz w:val="22"/>
                <w:szCs w:val="22"/>
                <w:lang w:val="en-US"/>
              </w:rPr>
              <w:t>"A.G. Friends" LLC, RA, Kotayk region, Abovyan city, Hanrapetutyan street, buildin</w:t>
            </w:r>
            <w:r>
              <w:rPr>
                <w:sz w:val="22"/>
                <w:szCs w:val="22"/>
                <w:lang w:val="en-US"/>
              </w:rPr>
              <w:t>g 15a/70h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FB7AA7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FB7AA7">
              <w:rPr>
                <w:rFonts w:ascii="Sylfaen" w:hAnsi="Sylfaen"/>
                <w:sz w:val="22"/>
                <w:szCs w:val="22"/>
                <w:lang w:val="en-US"/>
              </w:rPr>
              <w:t>38034708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27D16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B7AA7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1E0B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69FDE-0C31-4CED-9849-8DDA0CBF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2025-04-29T13:17:00Z</dcterms:modified>
</cp:coreProperties>
</file>